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CF09" w14:textId="77777777" w:rsidR="00925147" w:rsidRDefault="00636E24" w:rsidP="00945681">
      <w:pPr>
        <w:rPr>
          <w:sz w:val="24"/>
          <w:szCs w:val="24"/>
        </w:rPr>
      </w:pPr>
      <w:r w:rsidRPr="00925147">
        <w:rPr>
          <w:b/>
          <w:sz w:val="24"/>
          <w:szCs w:val="24"/>
        </w:rPr>
        <w:t>Concept</w:t>
      </w:r>
      <w:r w:rsidRPr="00925147">
        <w:rPr>
          <w:sz w:val="24"/>
          <w:szCs w:val="24"/>
        </w:rPr>
        <w:t xml:space="preserve">: </w:t>
      </w:r>
      <w:r w:rsidR="007B1C17" w:rsidRPr="00925147">
        <w:rPr>
          <w:sz w:val="24"/>
          <w:szCs w:val="24"/>
        </w:rPr>
        <w:t xml:space="preserve">A pancake breakfast is a fairly simple fundraising event that can be planned in just a few weeks. </w:t>
      </w:r>
      <w:r w:rsidRPr="00925147">
        <w:rPr>
          <w:sz w:val="24"/>
          <w:szCs w:val="24"/>
        </w:rPr>
        <w:t xml:space="preserve">Organize a pancake breakfast or even a pancake </w:t>
      </w:r>
      <w:r w:rsidR="00E310BA" w:rsidRPr="00925147">
        <w:rPr>
          <w:sz w:val="24"/>
          <w:szCs w:val="24"/>
        </w:rPr>
        <w:t>supper</w:t>
      </w:r>
      <w:r w:rsidRPr="00925147">
        <w:rPr>
          <w:sz w:val="24"/>
          <w:szCs w:val="24"/>
        </w:rPr>
        <w:t xml:space="preserve"> as a way to promote and sell Scout’s Own Products.</w:t>
      </w:r>
    </w:p>
    <w:p w14:paraId="413D5B52" w14:textId="77777777" w:rsidR="00925147" w:rsidRDefault="00925147" w:rsidP="00945681">
      <w:pPr>
        <w:rPr>
          <w:sz w:val="24"/>
          <w:szCs w:val="24"/>
        </w:rPr>
      </w:pPr>
    </w:p>
    <w:p w14:paraId="69E52477" w14:textId="0348D4D0" w:rsidR="00636E24" w:rsidRPr="00925147" w:rsidRDefault="00636E24" w:rsidP="00945681">
      <w:pPr>
        <w:rPr>
          <w:sz w:val="24"/>
          <w:szCs w:val="24"/>
        </w:rPr>
      </w:pPr>
      <w:r w:rsidRPr="00925147">
        <w:rPr>
          <w:b/>
          <w:sz w:val="24"/>
          <w:szCs w:val="24"/>
        </w:rPr>
        <w:t>Planning</w:t>
      </w:r>
      <w:r w:rsidRPr="00925147">
        <w:rPr>
          <w:sz w:val="24"/>
          <w:szCs w:val="24"/>
        </w:rPr>
        <w:t xml:space="preserve">: </w:t>
      </w:r>
      <w:r w:rsidR="00945681" w:rsidRPr="00925147">
        <w:rPr>
          <w:sz w:val="24"/>
          <w:szCs w:val="24"/>
        </w:rPr>
        <w:t>The first</w:t>
      </w:r>
      <w:r w:rsidRPr="00925147">
        <w:rPr>
          <w:sz w:val="24"/>
          <w:szCs w:val="24"/>
        </w:rPr>
        <w:t xml:space="preserve"> </w:t>
      </w:r>
      <w:r w:rsidR="00945681" w:rsidRPr="00925147">
        <w:rPr>
          <w:sz w:val="24"/>
          <w:szCs w:val="24"/>
        </w:rPr>
        <w:t xml:space="preserve">step is deciding where and when to hold the </w:t>
      </w:r>
      <w:r w:rsidRPr="00925147">
        <w:rPr>
          <w:sz w:val="24"/>
          <w:szCs w:val="24"/>
        </w:rPr>
        <w:t>event. Ma</w:t>
      </w:r>
      <w:r w:rsidR="00945681" w:rsidRPr="00925147">
        <w:rPr>
          <w:sz w:val="24"/>
          <w:szCs w:val="24"/>
        </w:rPr>
        <w:t>ny possibilities include church-related function,</w:t>
      </w:r>
      <w:r w:rsidR="007B1C17" w:rsidRPr="00925147">
        <w:rPr>
          <w:sz w:val="24"/>
          <w:szCs w:val="24"/>
        </w:rPr>
        <w:t xml:space="preserve"> school cafeteria, union hall, </w:t>
      </w:r>
      <w:r w:rsidR="00945681" w:rsidRPr="00925147">
        <w:rPr>
          <w:sz w:val="24"/>
          <w:szCs w:val="24"/>
        </w:rPr>
        <w:t>youth sports season or tournament, or a chartered organization function.</w:t>
      </w:r>
    </w:p>
    <w:p w14:paraId="16B4D49B" w14:textId="61BC161D" w:rsidR="00925147" w:rsidRPr="00065A2D" w:rsidRDefault="00945681" w:rsidP="00E310BA">
      <w:pPr>
        <w:rPr>
          <w:sz w:val="24"/>
          <w:szCs w:val="24"/>
        </w:rPr>
      </w:pPr>
      <w:r w:rsidRPr="00925147">
        <w:rPr>
          <w:sz w:val="24"/>
          <w:szCs w:val="24"/>
        </w:rPr>
        <w:t>A suggested time to organize a pancake breakfast</w:t>
      </w:r>
      <w:r w:rsidR="00CD388D" w:rsidRPr="00065A2D">
        <w:rPr>
          <w:sz w:val="24"/>
          <w:szCs w:val="24"/>
        </w:rPr>
        <w:t>/supper</w:t>
      </w:r>
      <w:r w:rsidRPr="00065A2D">
        <w:rPr>
          <w:sz w:val="24"/>
          <w:szCs w:val="24"/>
        </w:rPr>
        <w:t xml:space="preserve"> </w:t>
      </w:r>
      <w:r w:rsidRPr="00925147">
        <w:rPr>
          <w:sz w:val="24"/>
          <w:szCs w:val="24"/>
        </w:rPr>
        <w:t>would be in conjunction with the Christian holiday, Shrove Tuesday also known as Pancake Tuesday or Fat Tuesday.</w:t>
      </w:r>
      <w:r w:rsidR="00253728">
        <w:rPr>
          <w:sz w:val="24"/>
          <w:szCs w:val="24"/>
        </w:rPr>
        <w:t xml:space="preserve"> (</w:t>
      </w:r>
      <w:r w:rsidR="00253728" w:rsidRPr="00065A2D">
        <w:rPr>
          <w:sz w:val="24"/>
          <w:szCs w:val="24"/>
        </w:rPr>
        <w:t xml:space="preserve">This year, Pancake Tuesday </w:t>
      </w:r>
      <w:r w:rsidR="00065A2D" w:rsidRPr="00065A2D">
        <w:rPr>
          <w:sz w:val="24"/>
          <w:szCs w:val="24"/>
        </w:rPr>
        <w:t>falls on</w:t>
      </w:r>
      <w:r w:rsidR="00253728" w:rsidRPr="00065A2D">
        <w:rPr>
          <w:sz w:val="24"/>
          <w:szCs w:val="24"/>
        </w:rPr>
        <w:t xml:space="preserve"> February 25, 2020.)</w:t>
      </w:r>
      <w:r w:rsidR="00F35B77" w:rsidRPr="00065A2D">
        <w:rPr>
          <w:sz w:val="24"/>
          <w:szCs w:val="24"/>
        </w:rPr>
        <w:t xml:space="preserve"> </w:t>
      </w:r>
    </w:p>
    <w:p w14:paraId="324CFCF3" w14:textId="77777777" w:rsidR="00925147" w:rsidRDefault="00925147" w:rsidP="00E310BA">
      <w:pPr>
        <w:rPr>
          <w:sz w:val="24"/>
          <w:szCs w:val="24"/>
        </w:rPr>
      </w:pPr>
    </w:p>
    <w:p w14:paraId="4E90CA6C" w14:textId="77777777" w:rsidR="00925147" w:rsidRPr="00925147" w:rsidRDefault="00925147" w:rsidP="00E310BA">
      <w:pPr>
        <w:rPr>
          <w:sz w:val="24"/>
          <w:szCs w:val="24"/>
        </w:rPr>
      </w:pPr>
      <w:r w:rsidRPr="00925147">
        <w:rPr>
          <w:b/>
          <w:color w:val="000000" w:themeColor="text1"/>
          <w:sz w:val="24"/>
          <w:szCs w:val="24"/>
        </w:rPr>
        <w:t>Permitting</w:t>
      </w:r>
      <w:r w:rsidRPr="00925147">
        <w:rPr>
          <w:color w:val="000000" w:themeColor="text1"/>
          <w:sz w:val="24"/>
          <w:szCs w:val="24"/>
        </w:rPr>
        <w:t>: Check with your municipal/county government for food handling permitting rules and licensing.</w:t>
      </w:r>
    </w:p>
    <w:p w14:paraId="23B26A67" w14:textId="77777777" w:rsidR="00925147" w:rsidRDefault="00925147" w:rsidP="00E310BA">
      <w:pPr>
        <w:rPr>
          <w:color w:val="000000" w:themeColor="text1"/>
          <w:sz w:val="24"/>
          <w:szCs w:val="24"/>
        </w:rPr>
      </w:pPr>
    </w:p>
    <w:p w14:paraId="0EA8AABE" w14:textId="07A9400A" w:rsidR="00E310BA" w:rsidRPr="00065A2D" w:rsidRDefault="00E310BA" w:rsidP="00E310BA">
      <w:pPr>
        <w:rPr>
          <w:sz w:val="24"/>
          <w:szCs w:val="24"/>
        </w:rPr>
      </w:pPr>
      <w:r w:rsidRPr="00065A2D">
        <w:rPr>
          <w:b/>
          <w:sz w:val="24"/>
          <w:szCs w:val="24"/>
        </w:rPr>
        <w:t>Volunteers</w:t>
      </w:r>
      <w:r w:rsidRPr="00065A2D">
        <w:rPr>
          <w:sz w:val="24"/>
          <w:szCs w:val="24"/>
        </w:rPr>
        <w:t>:</w:t>
      </w:r>
      <w:r w:rsidR="008957E2" w:rsidRPr="00065A2D">
        <w:rPr>
          <w:sz w:val="24"/>
          <w:szCs w:val="24"/>
        </w:rPr>
        <w:t xml:space="preserve"> </w:t>
      </w:r>
      <w:r w:rsidRPr="00065A2D">
        <w:rPr>
          <w:sz w:val="24"/>
          <w:szCs w:val="24"/>
        </w:rPr>
        <w:t>After</w:t>
      </w:r>
      <w:r w:rsidR="00A65E13" w:rsidRPr="00065A2D">
        <w:rPr>
          <w:sz w:val="24"/>
          <w:szCs w:val="24"/>
        </w:rPr>
        <w:t xml:space="preserve"> meeting with your unit’s committee</w:t>
      </w:r>
      <w:r w:rsidR="00284205" w:rsidRPr="00065A2D">
        <w:rPr>
          <w:sz w:val="24"/>
          <w:szCs w:val="24"/>
        </w:rPr>
        <w:t xml:space="preserve">, </w:t>
      </w:r>
      <w:r w:rsidRPr="00065A2D">
        <w:rPr>
          <w:sz w:val="24"/>
          <w:szCs w:val="24"/>
        </w:rPr>
        <w:t xml:space="preserve">deciding you want to run a pancake </w:t>
      </w:r>
      <w:r w:rsidR="00F77490" w:rsidRPr="00065A2D">
        <w:rPr>
          <w:sz w:val="24"/>
          <w:szCs w:val="24"/>
        </w:rPr>
        <w:t>breakfast/</w:t>
      </w:r>
      <w:r w:rsidRPr="00065A2D">
        <w:rPr>
          <w:sz w:val="24"/>
          <w:szCs w:val="24"/>
        </w:rPr>
        <w:t>supper</w:t>
      </w:r>
      <w:r w:rsidR="00B170C9" w:rsidRPr="00065A2D">
        <w:rPr>
          <w:sz w:val="24"/>
          <w:szCs w:val="24"/>
        </w:rPr>
        <w:t>,</w:t>
      </w:r>
      <w:r w:rsidRPr="00065A2D">
        <w:rPr>
          <w:sz w:val="24"/>
          <w:szCs w:val="24"/>
        </w:rPr>
        <w:t xml:space="preserve"> and </w:t>
      </w:r>
      <w:r w:rsidR="006D4479" w:rsidRPr="00065A2D">
        <w:rPr>
          <w:sz w:val="24"/>
          <w:szCs w:val="24"/>
        </w:rPr>
        <w:t>finalizing your plan (such as date(s), location, logistics, etc.)</w:t>
      </w:r>
      <w:r w:rsidRPr="00065A2D">
        <w:rPr>
          <w:sz w:val="24"/>
          <w:szCs w:val="24"/>
        </w:rPr>
        <w:t xml:space="preserve"> you’ll need leaders, parents and Scouts to help</w:t>
      </w:r>
      <w:r w:rsidR="00B170C9" w:rsidRPr="00065A2D">
        <w:rPr>
          <w:sz w:val="24"/>
          <w:szCs w:val="24"/>
        </w:rPr>
        <w:t xml:space="preserve"> bring it all to life</w:t>
      </w:r>
      <w:r w:rsidRPr="00065A2D">
        <w:rPr>
          <w:sz w:val="24"/>
          <w:szCs w:val="24"/>
        </w:rPr>
        <w:t xml:space="preserve">. Below is a list of jobs that need to be done for a </w:t>
      </w:r>
      <w:r w:rsidR="00DC4A4E" w:rsidRPr="00065A2D">
        <w:rPr>
          <w:sz w:val="24"/>
          <w:szCs w:val="24"/>
        </w:rPr>
        <w:t>successful breakfast/</w:t>
      </w:r>
      <w:r w:rsidRPr="00065A2D">
        <w:rPr>
          <w:sz w:val="24"/>
          <w:szCs w:val="24"/>
        </w:rPr>
        <w:t>supper.</w:t>
      </w:r>
    </w:p>
    <w:p w14:paraId="793D0A46" w14:textId="77777777" w:rsidR="00A1573A" w:rsidRPr="00C23DD7" w:rsidRDefault="00E310BA" w:rsidP="00925147">
      <w:pPr>
        <w:rPr>
          <w:sz w:val="24"/>
          <w:szCs w:val="24"/>
        </w:rPr>
      </w:pPr>
      <w:r w:rsidRPr="00C23DD7">
        <w:rPr>
          <w:sz w:val="24"/>
          <w:szCs w:val="24"/>
        </w:rPr>
        <w:t xml:space="preserve">After everyone has signed up </w:t>
      </w:r>
      <w:r w:rsidR="00021B30" w:rsidRPr="00C23DD7">
        <w:rPr>
          <w:sz w:val="24"/>
          <w:szCs w:val="24"/>
        </w:rPr>
        <w:t>(pro tip:</w:t>
      </w:r>
      <w:r w:rsidRPr="00C23DD7">
        <w:rPr>
          <w:sz w:val="24"/>
          <w:szCs w:val="24"/>
        </w:rPr>
        <w:t xml:space="preserve"> use signup genius), </w:t>
      </w:r>
      <w:r w:rsidR="00021B30" w:rsidRPr="00C23DD7">
        <w:rPr>
          <w:sz w:val="24"/>
          <w:szCs w:val="24"/>
        </w:rPr>
        <w:t>we</w:t>
      </w:r>
      <w:r w:rsidRPr="00C23DD7">
        <w:rPr>
          <w:sz w:val="24"/>
          <w:szCs w:val="24"/>
        </w:rPr>
        <w:t xml:space="preserve"> would suggest posting</w:t>
      </w:r>
      <w:r w:rsidR="00E43721" w:rsidRPr="00C23DD7">
        <w:rPr>
          <w:sz w:val="24"/>
          <w:szCs w:val="24"/>
        </w:rPr>
        <w:t xml:space="preserve"> and/or emailing </w:t>
      </w:r>
      <w:r w:rsidRPr="00C23DD7">
        <w:rPr>
          <w:sz w:val="24"/>
          <w:szCs w:val="24"/>
        </w:rPr>
        <w:t xml:space="preserve">a list </w:t>
      </w:r>
      <w:r w:rsidR="00E43721" w:rsidRPr="00C23DD7">
        <w:rPr>
          <w:sz w:val="24"/>
          <w:szCs w:val="24"/>
        </w:rPr>
        <w:t>detailing the roles of</w:t>
      </w:r>
      <w:r w:rsidRPr="00C23DD7">
        <w:rPr>
          <w:sz w:val="24"/>
          <w:szCs w:val="24"/>
        </w:rPr>
        <w:t xml:space="preserve"> each volunteer</w:t>
      </w:r>
      <w:r w:rsidR="00E43721" w:rsidRPr="00C23DD7">
        <w:rPr>
          <w:sz w:val="24"/>
          <w:szCs w:val="24"/>
        </w:rPr>
        <w:t>, parent, or Scout</w:t>
      </w:r>
      <w:r w:rsidRPr="00C23DD7">
        <w:rPr>
          <w:sz w:val="24"/>
          <w:szCs w:val="24"/>
        </w:rPr>
        <w:t xml:space="preserve"> </w:t>
      </w:r>
      <w:r w:rsidR="00E43721" w:rsidRPr="00C23DD7">
        <w:rPr>
          <w:sz w:val="24"/>
          <w:szCs w:val="24"/>
        </w:rPr>
        <w:t>to assist with the event</w:t>
      </w:r>
      <w:r w:rsidRPr="00C23DD7">
        <w:rPr>
          <w:sz w:val="24"/>
          <w:szCs w:val="24"/>
        </w:rPr>
        <w:t xml:space="preserve">. </w:t>
      </w:r>
    </w:p>
    <w:p w14:paraId="77AAECC6" w14:textId="5E6E6B7A" w:rsidR="00925147" w:rsidRPr="00C23DD7" w:rsidRDefault="00E310BA" w:rsidP="00925147">
      <w:pPr>
        <w:rPr>
          <w:sz w:val="24"/>
          <w:szCs w:val="24"/>
        </w:rPr>
      </w:pPr>
      <w:r w:rsidRPr="00C23DD7">
        <w:rPr>
          <w:sz w:val="24"/>
          <w:szCs w:val="24"/>
        </w:rPr>
        <w:t xml:space="preserve">The </w:t>
      </w:r>
      <w:proofErr w:type="spellStart"/>
      <w:r w:rsidRPr="00C23DD7">
        <w:rPr>
          <w:sz w:val="24"/>
          <w:szCs w:val="24"/>
        </w:rPr>
        <w:t>Maitre</w:t>
      </w:r>
      <w:proofErr w:type="spellEnd"/>
      <w:r w:rsidRPr="00C23DD7">
        <w:rPr>
          <w:sz w:val="24"/>
          <w:szCs w:val="24"/>
        </w:rPr>
        <w:t xml:space="preserve"> Die runs the front of the house: directs the servers, checks in with people eating to make sure</w:t>
      </w:r>
      <w:r w:rsidR="00DE75AC" w:rsidRPr="00C23DD7">
        <w:rPr>
          <w:sz w:val="24"/>
          <w:szCs w:val="24"/>
        </w:rPr>
        <w:t xml:space="preserve"> everything is alright</w:t>
      </w:r>
      <w:r w:rsidRPr="00C23DD7">
        <w:rPr>
          <w:sz w:val="24"/>
          <w:szCs w:val="24"/>
        </w:rPr>
        <w:t>, reports to the organizer if there are any big issues</w:t>
      </w:r>
      <w:r w:rsidR="00925147" w:rsidRPr="00C23DD7">
        <w:rPr>
          <w:sz w:val="24"/>
          <w:szCs w:val="24"/>
        </w:rPr>
        <w:t>.</w:t>
      </w:r>
      <w:r w:rsidR="00C2645A" w:rsidRPr="00C23DD7">
        <w:rPr>
          <w:sz w:val="24"/>
          <w:szCs w:val="24"/>
        </w:rPr>
        <w:t xml:space="preserve"> Essentially, the person in this role will be the second hand to the event organizer, and helps to ensure things run smoothly, and that all assigned roles/duties are being covered on the day of the event.</w:t>
      </w:r>
    </w:p>
    <w:p w14:paraId="734A5925" w14:textId="1641D0F5" w:rsidR="00925147" w:rsidRPr="00C23DD7" w:rsidRDefault="00925147" w:rsidP="00636E24">
      <w:pPr>
        <w:rPr>
          <w:sz w:val="24"/>
          <w:szCs w:val="24"/>
        </w:rPr>
      </w:pPr>
      <w:r w:rsidRPr="00C23DD7">
        <w:rPr>
          <w:sz w:val="24"/>
          <w:szCs w:val="24"/>
        </w:rPr>
        <w:t>Suggested positions need</w:t>
      </w:r>
      <w:r w:rsidR="00A1573A" w:rsidRPr="00C23DD7">
        <w:rPr>
          <w:sz w:val="24"/>
          <w:szCs w:val="24"/>
        </w:rPr>
        <w:t>ed</w:t>
      </w:r>
      <w:r w:rsidRPr="00C23DD7">
        <w:rPr>
          <w:sz w:val="24"/>
          <w:szCs w:val="24"/>
        </w:rPr>
        <w:t xml:space="preserve">: </w:t>
      </w:r>
      <w:r w:rsidR="00DA6705" w:rsidRPr="00C23DD7">
        <w:rPr>
          <w:sz w:val="24"/>
          <w:szCs w:val="24"/>
        </w:rPr>
        <w:t>event organizer,</w:t>
      </w:r>
      <w:r w:rsidR="00DA6705" w:rsidRPr="00C23DD7">
        <w:t xml:space="preserve"> </w:t>
      </w:r>
      <w:proofErr w:type="spellStart"/>
      <w:r w:rsidR="00DA6705" w:rsidRPr="00C23DD7">
        <w:rPr>
          <w:sz w:val="24"/>
          <w:szCs w:val="24"/>
        </w:rPr>
        <w:t>Maitre</w:t>
      </w:r>
      <w:proofErr w:type="spellEnd"/>
      <w:r w:rsidR="00DA6705" w:rsidRPr="00C23DD7">
        <w:rPr>
          <w:sz w:val="24"/>
          <w:szCs w:val="24"/>
        </w:rPr>
        <w:t xml:space="preserve"> Die, </w:t>
      </w:r>
      <w:r w:rsidRPr="00C23DD7">
        <w:rPr>
          <w:sz w:val="24"/>
          <w:szCs w:val="24"/>
        </w:rPr>
        <w:t>c</w:t>
      </w:r>
      <w:r w:rsidR="002D1B5B" w:rsidRPr="00C23DD7">
        <w:rPr>
          <w:rFonts w:ascii="Calibri" w:hAnsi="Calibri"/>
          <w:iCs/>
          <w:sz w:val="24"/>
          <w:szCs w:val="24"/>
        </w:rPr>
        <w:t>ashiers/ticket takers</w:t>
      </w:r>
      <w:r w:rsidRPr="00C23DD7">
        <w:rPr>
          <w:rFonts w:ascii="Calibri" w:hAnsi="Calibri"/>
          <w:iCs/>
          <w:sz w:val="24"/>
          <w:szCs w:val="24"/>
        </w:rPr>
        <w:t>, g</w:t>
      </w:r>
      <w:r w:rsidR="002D1B5B" w:rsidRPr="00C23DD7">
        <w:rPr>
          <w:rFonts w:ascii="Calibri" w:hAnsi="Calibri"/>
          <w:iCs/>
          <w:sz w:val="24"/>
          <w:szCs w:val="24"/>
        </w:rPr>
        <w:t>reeters</w:t>
      </w:r>
      <w:r w:rsidRPr="00C23DD7">
        <w:rPr>
          <w:rFonts w:ascii="Calibri" w:hAnsi="Calibri"/>
          <w:iCs/>
          <w:sz w:val="24"/>
          <w:szCs w:val="24"/>
        </w:rPr>
        <w:t>, t</w:t>
      </w:r>
      <w:r w:rsidR="008957E2" w:rsidRPr="00C23DD7">
        <w:rPr>
          <w:rFonts w:ascii="Calibri" w:hAnsi="Calibri"/>
          <w:iCs/>
          <w:sz w:val="24"/>
          <w:szCs w:val="24"/>
        </w:rPr>
        <w:t>able/</w:t>
      </w:r>
      <w:r w:rsidRPr="00C23DD7">
        <w:rPr>
          <w:rFonts w:ascii="Calibri" w:hAnsi="Calibri"/>
          <w:iCs/>
          <w:sz w:val="24"/>
          <w:szCs w:val="24"/>
        </w:rPr>
        <w:t>c</w:t>
      </w:r>
      <w:r w:rsidR="008957E2" w:rsidRPr="00C23DD7">
        <w:rPr>
          <w:rFonts w:ascii="Calibri" w:hAnsi="Calibri"/>
          <w:iCs/>
          <w:sz w:val="24"/>
          <w:szCs w:val="24"/>
        </w:rPr>
        <w:t>hair set up</w:t>
      </w:r>
      <w:r w:rsidRPr="00C23DD7">
        <w:rPr>
          <w:rFonts w:ascii="Calibri" w:hAnsi="Calibri"/>
          <w:iCs/>
          <w:sz w:val="24"/>
          <w:szCs w:val="24"/>
        </w:rPr>
        <w:t>, d</w:t>
      </w:r>
      <w:r w:rsidR="008957E2" w:rsidRPr="00C23DD7">
        <w:rPr>
          <w:rFonts w:ascii="Calibri" w:hAnsi="Calibri"/>
          <w:iCs/>
          <w:sz w:val="24"/>
          <w:szCs w:val="24"/>
        </w:rPr>
        <w:t>ecorat</w:t>
      </w:r>
      <w:r w:rsidR="00C23DD7" w:rsidRPr="00C23DD7">
        <w:rPr>
          <w:rFonts w:ascii="Calibri" w:hAnsi="Calibri"/>
          <w:iCs/>
          <w:sz w:val="24"/>
          <w:szCs w:val="24"/>
        </w:rPr>
        <w:t>ors</w:t>
      </w:r>
      <w:r w:rsidRPr="00C23DD7">
        <w:rPr>
          <w:rFonts w:ascii="Calibri" w:hAnsi="Calibri"/>
          <w:iCs/>
          <w:sz w:val="24"/>
          <w:szCs w:val="24"/>
        </w:rPr>
        <w:t>, f</w:t>
      </w:r>
      <w:r w:rsidR="008957E2" w:rsidRPr="00C23DD7">
        <w:rPr>
          <w:rFonts w:ascii="Calibri" w:hAnsi="Calibri"/>
          <w:iCs/>
          <w:sz w:val="24"/>
          <w:szCs w:val="24"/>
        </w:rPr>
        <w:t>ood prep</w:t>
      </w:r>
      <w:r w:rsidRPr="00C23DD7">
        <w:rPr>
          <w:rFonts w:ascii="Calibri" w:hAnsi="Calibri"/>
          <w:iCs/>
          <w:sz w:val="24"/>
          <w:szCs w:val="24"/>
        </w:rPr>
        <w:t xml:space="preserve">, </w:t>
      </w:r>
      <w:r w:rsidR="00C23DD7" w:rsidRPr="00C23DD7">
        <w:rPr>
          <w:rFonts w:ascii="Calibri" w:hAnsi="Calibri"/>
          <w:iCs/>
          <w:sz w:val="24"/>
          <w:szCs w:val="24"/>
        </w:rPr>
        <w:t xml:space="preserve">cooks, </w:t>
      </w:r>
      <w:r w:rsidRPr="00C23DD7">
        <w:rPr>
          <w:rFonts w:ascii="Calibri" w:hAnsi="Calibri"/>
          <w:iCs/>
          <w:sz w:val="24"/>
          <w:szCs w:val="24"/>
        </w:rPr>
        <w:t>b</w:t>
      </w:r>
      <w:r w:rsidR="008957E2" w:rsidRPr="00C23DD7">
        <w:rPr>
          <w:rFonts w:ascii="Calibri" w:hAnsi="Calibri"/>
          <w:iCs/>
          <w:sz w:val="24"/>
          <w:szCs w:val="24"/>
        </w:rPr>
        <w:t>us-</w:t>
      </w:r>
      <w:proofErr w:type="spellStart"/>
      <w:r w:rsidR="008957E2" w:rsidRPr="00C23DD7">
        <w:rPr>
          <w:rFonts w:ascii="Calibri" w:hAnsi="Calibri"/>
          <w:iCs/>
          <w:sz w:val="24"/>
          <w:szCs w:val="24"/>
        </w:rPr>
        <w:t>er</w:t>
      </w:r>
      <w:proofErr w:type="spellEnd"/>
      <w:r w:rsidR="008957E2" w:rsidRPr="00C23DD7">
        <w:rPr>
          <w:rFonts w:ascii="Calibri" w:hAnsi="Calibri"/>
          <w:iCs/>
          <w:sz w:val="24"/>
          <w:szCs w:val="24"/>
        </w:rPr>
        <w:t>/</w:t>
      </w:r>
      <w:r w:rsidRPr="00C23DD7">
        <w:rPr>
          <w:rFonts w:ascii="Calibri" w:hAnsi="Calibri"/>
          <w:iCs/>
          <w:sz w:val="24"/>
          <w:szCs w:val="24"/>
        </w:rPr>
        <w:t>s</w:t>
      </w:r>
      <w:r w:rsidR="008957E2" w:rsidRPr="00C23DD7">
        <w:rPr>
          <w:rFonts w:ascii="Calibri" w:hAnsi="Calibri"/>
          <w:iCs/>
          <w:sz w:val="24"/>
          <w:szCs w:val="24"/>
        </w:rPr>
        <w:t>ervers</w:t>
      </w:r>
      <w:r w:rsidRPr="00C23DD7">
        <w:rPr>
          <w:rFonts w:ascii="Calibri" w:hAnsi="Calibri"/>
          <w:iCs/>
          <w:sz w:val="24"/>
          <w:szCs w:val="24"/>
        </w:rPr>
        <w:t>, c</w:t>
      </w:r>
      <w:r w:rsidR="008957E2" w:rsidRPr="00C23DD7">
        <w:rPr>
          <w:rFonts w:ascii="Calibri" w:hAnsi="Calibri"/>
          <w:iCs/>
          <w:sz w:val="24"/>
          <w:szCs w:val="24"/>
        </w:rPr>
        <w:t>lean</w:t>
      </w:r>
      <w:r w:rsidR="002D1B5B" w:rsidRPr="00C23DD7">
        <w:rPr>
          <w:rFonts w:ascii="Calibri" w:hAnsi="Calibri"/>
          <w:iCs/>
          <w:sz w:val="24"/>
          <w:szCs w:val="24"/>
        </w:rPr>
        <w:t>-</w:t>
      </w:r>
      <w:r w:rsidR="008957E2" w:rsidRPr="00C23DD7">
        <w:rPr>
          <w:rFonts w:ascii="Calibri" w:hAnsi="Calibri"/>
          <w:iCs/>
          <w:sz w:val="24"/>
          <w:szCs w:val="24"/>
        </w:rPr>
        <w:t>up crew</w:t>
      </w:r>
      <w:r w:rsidR="00E43721" w:rsidRPr="00C23DD7">
        <w:rPr>
          <w:rFonts w:ascii="Calibri" w:hAnsi="Calibri"/>
          <w:iCs/>
          <w:sz w:val="24"/>
          <w:szCs w:val="24"/>
        </w:rPr>
        <w:t>, product sales table leader</w:t>
      </w:r>
    </w:p>
    <w:p w14:paraId="064ACBF8" w14:textId="77777777" w:rsidR="00925147" w:rsidRDefault="00925147" w:rsidP="00636E24">
      <w:pPr>
        <w:rPr>
          <w:sz w:val="24"/>
          <w:szCs w:val="24"/>
        </w:rPr>
      </w:pPr>
    </w:p>
    <w:p w14:paraId="7E7F8F61" w14:textId="0B510BFE" w:rsidR="002D1B5B" w:rsidRPr="00925147" w:rsidRDefault="00636E24" w:rsidP="00636E24">
      <w:pPr>
        <w:rPr>
          <w:sz w:val="24"/>
          <w:szCs w:val="24"/>
        </w:rPr>
      </w:pPr>
      <w:r w:rsidRPr="00925147">
        <w:rPr>
          <w:b/>
          <w:sz w:val="24"/>
          <w:szCs w:val="24"/>
        </w:rPr>
        <w:t>Promotion</w:t>
      </w:r>
      <w:r w:rsidRPr="00925147">
        <w:rPr>
          <w:sz w:val="24"/>
          <w:szCs w:val="24"/>
        </w:rPr>
        <w:t>: After you’ve decided you want to run a pancake breakfast</w:t>
      </w:r>
      <w:r w:rsidR="001A2B4D">
        <w:rPr>
          <w:sz w:val="24"/>
          <w:szCs w:val="24"/>
        </w:rPr>
        <w:t>/dinner</w:t>
      </w:r>
      <w:r w:rsidRPr="00925147">
        <w:rPr>
          <w:sz w:val="24"/>
          <w:szCs w:val="24"/>
        </w:rPr>
        <w:t xml:space="preserve">, you will want to advertise it. </w:t>
      </w:r>
      <w:r w:rsidR="002D1B5B" w:rsidRPr="00925147">
        <w:rPr>
          <w:sz w:val="24"/>
          <w:szCs w:val="24"/>
        </w:rPr>
        <w:t xml:space="preserve">Use all forms of social media to spread the word. Ask your friends and event participants to help create awareness for your pancake breakfast. </w:t>
      </w:r>
      <w:r w:rsidRPr="00925147">
        <w:rPr>
          <w:sz w:val="24"/>
          <w:szCs w:val="24"/>
        </w:rPr>
        <w:t>Facebook events are</w:t>
      </w:r>
      <w:r w:rsidR="002D1B5B" w:rsidRPr="00925147">
        <w:rPr>
          <w:sz w:val="24"/>
          <w:szCs w:val="24"/>
        </w:rPr>
        <w:t xml:space="preserve"> also</w:t>
      </w:r>
      <w:r w:rsidRPr="00925147">
        <w:rPr>
          <w:sz w:val="24"/>
          <w:szCs w:val="24"/>
        </w:rPr>
        <w:t xml:space="preserve"> good, but the old-tech of posters can be just as effective. </w:t>
      </w:r>
      <w:r w:rsidR="002D1B5B" w:rsidRPr="00925147">
        <w:rPr>
          <w:sz w:val="24"/>
          <w:szCs w:val="24"/>
        </w:rPr>
        <w:t xml:space="preserve">Create a press release for local </w:t>
      </w:r>
      <w:r w:rsidR="002D1B5B" w:rsidRPr="001A2B4D">
        <w:rPr>
          <w:sz w:val="24"/>
          <w:szCs w:val="24"/>
        </w:rPr>
        <w:t xml:space="preserve">newspapers, magazines, radio stations, and websites. </w:t>
      </w:r>
      <w:r w:rsidR="00A12D04" w:rsidRPr="001A2B4D">
        <w:rPr>
          <w:sz w:val="24"/>
          <w:szCs w:val="24"/>
        </w:rPr>
        <w:t>Reach out to your U</w:t>
      </w:r>
      <w:r w:rsidR="00B2455B">
        <w:rPr>
          <w:sz w:val="24"/>
          <w:szCs w:val="24"/>
        </w:rPr>
        <w:t>nit Serving Executive</w:t>
      </w:r>
      <w:r w:rsidR="00A12D04" w:rsidRPr="001A2B4D">
        <w:rPr>
          <w:sz w:val="24"/>
          <w:szCs w:val="24"/>
        </w:rPr>
        <w:t xml:space="preserve"> to assist with flyer printing. Utilize Facebook’s </w:t>
      </w:r>
      <w:r w:rsidR="00BB3359" w:rsidRPr="001A2B4D">
        <w:rPr>
          <w:sz w:val="24"/>
          <w:szCs w:val="24"/>
        </w:rPr>
        <w:t>geofenc</w:t>
      </w:r>
      <w:r w:rsidR="001A2B4D" w:rsidRPr="001A2B4D">
        <w:rPr>
          <w:sz w:val="24"/>
          <w:szCs w:val="24"/>
        </w:rPr>
        <w:t>ing</w:t>
      </w:r>
      <w:r w:rsidR="00BB3359" w:rsidRPr="001A2B4D">
        <w:rPr>
          <w:sz w:val="24"/>
          <w:szCs w:val="24"/>
        </w:rPr>
        <w:t xml:space="preserve"> </w:t>
      </w:r>
      <w:r w:rsidR="00A12D04" w:rsidRPr="001A2B4D">
        <w:rPr>
          <w:sz w:val="24"/>
          <w:szCs w:val="24"/>
        </w:rPr>
        <w:t>advertisement options (they cost a little extra money, but you will make that back and more when you have a successful event and product sale</w:t>
      </w:r>
      <w:r w:rsidR="00BB3359" w:rsidRPr="001A2B4D">
        <w:rPr>
          <w:sz w:val="24"/>
          <w:szCs w:val="24"/>
        </w:rPr>
        <w:t>).</w:t>
      </w:r>
    </w:p>
    <w:p w14:paraId="7EAC7578" w14:textId="58CCC5EF" w:rsidR="002D1B5B" w:rsidRPr="00925147" w:rsidRDefault="006B766C" w:rsidP="00636E24">
      <w:pPr>
        <w:rPr>
          <w:sz w:val="24"/>
          <w:szCs w:val="24"/>
        </w:rPr>
      </w:pPr>
      <w:r w:rsidRPr="00925147">
        <w:rPr>
          <w:sz w:val="24"/>
          <w:szCs w:val="24"/>
        </w:rPr>
        <w:t>R</w:t>
      </w:r>
      <w:r w:rsidRPr="00DA5E12">
        <w:rPr>
          <w:sz w:val="24"/>
          <w:szCs w:val="24"/>
        </w:rPr>
        <w:t>eadymade</w:t>
      </w:r>
      <w:r w:rsidR="002D1B5B" w:rsidRPr="00925147">
        <w:rPr>
          <w:sz w:val="24"/>
          <w:szCs w:val="24"/>
        </w:rPr>
        <w:t xml:space="preserve"> print ready posters from </w:t>
      </w:r>
      <w:hyperlink r:id="rId7" w:history="1">
        <w:r w:rsidR="00DA5E12" w:rsidRPr="004439D1">
          <w:rPr>
            <w:rStyle w:val="Hyperlink"/>
          </w:rPr>
          <w:t>www.scoutsown.com</w:t>
        </w:r>
      </w:hyperlink>
      <w:r w:rsidR="00DA5E12">
        <w:t xml:space="preserve"> </w:t>
      </w:r>
      <w:r w:rsidR="002D1B5B" w:rsidRPr="00925147">
        <w:rPr>
          <w:sz w:val="24"/>
          <w:szCs w:val="24"/>
        </w:rPr>
        <w:t>are available for units.</w:t>
      </w:r>
    </w:p>
    <w:p w14:paraId="392378E7" w14:textId="77777777" w:rsidR="00925147" w:rsidRDefault="00925147" w:rsidP="007B1C17">
      <w:pPr>
        <w:spacing w:after="0"/>
        <w:rPr>
          <w:b/>
          <w:color w:val="000000" w:themeColor="text1"/>
          <w:sz w:val="24"/>
          <w:szCs w:val="24"/>
        </w:rPr>
      </w:pPr>
    </w:p>
    <w:p w14:paraId="20E1F695" w14:textId="77777777" w:rsidR="00925147" w:rsidRDefault="00925147" w:rsidP="00925147">
      <w:pPr>
        <w:rPr>
          <w:sz w:val="24"/>
          <w:szCs w:val="24"/>
        </w:rPr>
      </w:pPr>
      <w:r w:rsidRPr="00925147">
        <w:rPr>
          <w:b/>
          <w:sz w:val="24"/>
          <w:szCs w:val="24"/>
        </w:rPr>
        <w:t>Ticket</w:t>
      </w:r>
      <w:r w:rsidRPr="00925147">
        <w:rPr>
          <w:sz w:val="24"/>
          <w:szCs w:val="24"/>
        </w:rPr>
        <w:t xml:space="preserve"> </w:t>
      </w:r>
      <w:r w:rsidRPr="00925147">
        <w:rPr>
          <w:b/>
          <w:sz w:val="24"/>
          <w:szCs w:val="24"/>
        </w:rPr>
        <w:t>Price</w:t>
      </w:r>
      <w:r w:rsidRPr="00925147">
        <w:rPr>
          <w:sz w:val="24"/>
          <w:szCs w:val="24"/>
        </w:rPr>
        <w:t>: Set a ticket price that is attractive and affordable, that covers the expenses and desired net to the unit. While the event is a great way to make money to fund the unit, the goal is to promote and sell Scout’s Own Products. Utilize Scouts to sell tickets and pre-purchased Scout’s Own products prior to the event. By selling as many advance tickets as possible, you’ll be able to better estimate food quantities.</w:t>
      </w:r>
    </w:p>
    <w:p w14:paraId="57A3D642" w14:textId="77777777" w:rsidR="00925147" w:rsidRDefault="00925147" w:rsidP="00925147">
      <w:pPr>
        <w:rPr>
          <w:sz w:val="24"/>
          <w:szCs w:val="24"/>
        </w:rPr>
      </w:pPr>
    </w:p>
    <w:p w14:paraId="1E07A576" w14:textId="77777777" w:rsidR="00CA5061" w:rsidRDefault="007B1C17" w:rsidP="00925147">
      <w:pPr>
        <w:rPr>
          <w:color w:val="000000" w:themeColor="text1"/>
          <w:sz w:val="24"/>
          <w:szCs w:val="24"/>
        </w:rPr>
      </w:pPr>
      <w:r w:rsidRPr="00925147">
        <w:rPr>
          <w:b/>
          <w:color w:val="000000" w:themeColor="text1"/>
          <w:sz w:val="24"/>
          <w:szCs w:val="24"/>
        </w:rPr>
        <w:t xml:space="preserve">Menu: </w:t>
      </w:r>
      <w:r w:rsidRPr="00925147">
        <w:rPr>
          <w:color w:val="000000" w:themeColor="text1"/>
          <w:sz w:val="24"/>
          <w:szCs w:val="24"/>
        </w:rPr>
        <w:t>Keep it simple!</w:t>
      </w:r>
      <w:r w:rsidRPr="00925147">
        <w:rPr>
          <w:b/>
          <w:color w:val="000000" w:themeColor="text1"/>
          <w:sz w:val="24"/>
          <w:szCs w:val="24"/>
        </w:rPr>
        <w:t xml:space="preserve"> </w:t>
      </w:r>
      <w:r w:rsidRPr="00925147">
        <w:rPr>
          <w:sz w:val="24"/>
          <w:szCs w:val="24"/>
        </w:rPr>
        <w:t xml:space="preserve">A simple menu may include: pancakes with butter &amp; syrup, sausage, juice, milk, and coffee with cream and sugar. Add in disposable plates, forks, knives, spoons, cups (coffee &amp; juice), and napkins. You can also solicit food or paper good donations from local </w:t>
      </w:r>
      <w:r w:rsidRPr="00DA5E12">
        <w:rPr>
          <w:sz w:val="24"/>
          <w:szCs w:val="24"/>
        </w:rPr>
        <w:t xml:space="preserve">groceries, party supply stores and breakfast establishments. </w:t>
      </w:r>
      <w:r w:rsidR="008D1E45" w:rsidRPr="00DA5E12">
        <w:rPr>
          <w:sz w:val="24"/>
          <w:szCs w:val="24"/>
        </w:rPr>
        <w:t>(pro tip: At checkout, let your cashier know that you are making a purchase for a Scouting event. Most companies will give you a tax break and/or a discount.)</w:t>
      </w:r>
      <w:r w:rsidR="002D1B5B" w:rsidRPr="00925147">
        <w:rPr>
          <w:sz w:val="24"/>
          <w:szCs w:val="24"/>
        </w:rPr>
        <w:br/>
      </w:r>
      <w:r w:rsidR="00925147">
        <w:rPr>
          <w:color w:val="000000" w:themeColor="text1"/>
          <w:sz w:val="24"/>
          <w:szCs w:val="24"/>
        </w:rPr>
        <w:br/>
      </w:r>
      <w:r w:rsidRPr="00925147">
        <w:rPr>
          <w:color w:val="000000" w:themeColor="text1"/>
          <w:sz w:val="24"/>
          <w:szCs w:val="24"/>
        </w:rPr>
        <w:t>Scout’s Own Pancakes – just add water</w:t>
      </w:r>
      <w:r w:rsidR="00925147">
        <w:rPr>
          <w:color w:val="000000" w:themeColor="text1"/>
          <w:sz w:val="24"/>
          <w:szCs w:val="24"/>
        </w:rPr>
        <w:br/>
      </w:r>
      <w:r w:rsidRPr="00925147">
        <w:rPr>
          <w:color w:val="000000" w:themeColor="text1"/>
          <w:sz w:val="24"/>
          <w:szCs w:val="24"/>
        </w:rPr>
        <w:t>Toppings for pancakes: strawberries, powdered sugar, chocolate chips</w:t>
      </w:r>
      <w:r w:rsidR="002D1B5B" w:rsidRPr="00925147">
        <w:rPr>
          <w:color w:val="000000" w:themeColor="text1"/>
          <w:sz w:val="24"/>
          <w:szCs w:val="24"/>
        </w:rPr>
        <w:t>, butter</w:t>
      </w:r>
    </w:p>
    <w:p w14:paraId="43DB330B" w14:textId="3F957ADD" w:rsidR="00925147" w:rsidRDefault="00CA5061" w:rsidP="00925147">
      <w:pPr>
        <w:rPr>
          <w:color w:val="000000" w:themeColor="text1"/>
          <w:sz w:val="24"/>
          <w:szCs w:val="24"/>
        </w:rPr>
      </w:pPr>
      <w:r w:rsidRPr="00CA5061">
        <w:rPr>
          <w:color w:val="000000" w:themeColor="text1"/>
          <w:sz w:val="24"/>
          <w:szCs w:val="24"/>
        </w:rPr>
        <w:t xml:space="preserve">Scout’s Own </w:t>
      </w:r>
      <w:r w:rsidRPr="00DA5E12">
        <w:rPr>
          <w:sz w:val="24"/>
          <w:szCs w:val="24"/>
        </w:rPr>
        <w:t>Maple Syrup</w:t>
      </w:r>
      <w:r w:rsidR="00B2593B" w:rsidRPr="00DA5E12">
        <w:rPr>
          <w:sz w:val="24"/>
          <w:szCs w:val="24"/>
        </w:rPr>
        <w:t xml:space="preserve"> (to add to pancakes AND to sell bottles</w:t>
      </w:r>
      <w:r w:rsidR="002D282C" w:rsidRPr="00DA5E12">
        <w:rPr>
          <w:sz w:val="24"/>
          <w:szCs w:val="24"/>
        </w:rPr>
        <w:t xml:space="preserve"> to attendees to take home</w:t>
      </w:r>
      <w:r w:rsidR="00B2593B" w:rsidRPr="00DA5E12">
        <w:rPr>
          <w:sz w:val="24"/>
          <w:szCs w:val="24"/>
        </w:rPr>
        <w:t>)</w:t>
      </w:r>
      <w:r w:rsidR="00925147">
        <w:rPr>
          <w:color w:val="000000" w:themeColor="text1"/>
          <w:sz w:val="24"/>
          <w:szCs w:val="24"/>
        </w:rPr>
        <w:br/>
      </w:r>
      <w:r w:rsidR="007B1C17" w:rsidRPr="00925147">
        <w:rPr>
          <w:color w:val="000000" w:themeColor="text1"/>
          <w:sz w:val="24"/>
          <w:szCs w:val="24"/>
        </w:rPr>
        <w:t>Sausage links – brown and serve</w:t>
      </w:r>
      <w:r w:rsidR="00925147">
        <w:rPr>
          <w:color w:val="000000" w:themeColor="text1"/>
          <w:sz w:val="24"/>
          <w:szCs w:val="24"/>
        </w:rPr>
        <w:br/>
      </w:r>
      <w:r w:rsidR="007B1C17" w:rsidRPr="00925147">
        <w:rPr>
          <w:color w:val="000000" w:themeColor="text1"/>
          <w:sz w:val="24"/>
          <w:szCs w:val="24"/>
        </w:rPr>
        <w:t>Apple sauce</w:t>
      </w:r>
      <w:r w:rsidR="007B1C17" w:rsidRPr="00925147">
        <w:rPr>
          <w:color w:val="000000" w:themeColor="text1"/>
          <w:sz w:val="24"/>
          <w:szCs w:val="24"/>
        </w:rPr>
        <w:br/>
        <w:t>Orange Juice</w:t>
      </w:r>
      <w:r w:rsidR="00925147">
        <w:rPr>
          <w:color w:val="000000" w:themeColor="text1"/>
          <w:sz w:val="24"/>
          <w:szCs w:val="24"/>
        </w:rPr>
        <w:br/>
      </w:r>
      <w:r w:rsidR="007B1C17" w:rsidRPr="00925147">
        <w:rPr>
          <w:color w:val="000000" w:themeColor="text1"/>
          <w:sz w:val="24"/>
          <w:szCs w:val="24"/>
        </w:rPr>
        <w:t>Coffee</w:t>
      </w:r>
      <w:r w:rsidR="007B1C17" w:rsidRPr="00925147">
        <w:rPr>
          <w:color w:val="000000" w:themeColor="text1"/>
          <w:sz w:val="24"/>
          <w:szCs w:val="24"/>
        </w:rPr>
        <w:br/>
        <w:t>Hot Cocoa</w:t>
      </w:r>
      <w:r w:rsidR="00925147">
        <w:rPr>
          <w:color w:val="000000" w:themeColor="text1"/>
          <w:sz w:val="24"/>
          <w:szCs w:val="24"/>
        </w:rPr>
        <w:br/>
      </w:r>
      <w:r w:rsidR="007B1C17" w:rsidRPr="00925147">
        <w:rPr>
          <w:color w:val="000000" w:themeColor="text1"/>
          <w:sz w:val="24"/>
          <w:szCs w:val="24"/>
        </w:rPr>
        <w:t>Water</w:t>
      </w:r>
      <w:r w:rsidR="00925147">
        <w:rPr>
          <w:color w:val="000000" w:themeColor="text1"/>
          <w:sz w:val="24"/>
          <w:szCs w:val="24"/>
        </w:rPr>
        <w:br/>
      </w:r>
    </w:p>
    <w:p w14:paraId="4B41FE4B" w14:textId="3744AF97" w:rsidR="008957E2" w:rsidRPr="00FC78BD" w:rsidRDefault="008957E2" w:rsidP="00925147">
      <w:pPr>
        <w:rPr>
          <w:color w:val="FF0000"/>
          <w:sz w:val="24"/>
          <w:szCs w:val="24"/>
        </w:rPr>
      </w:pPr>
      <w:r w:rsidRPr="00B2455B">
        <w:rPr>
          <w:b/>
          <w:color w:val="000000" w:themeColor="text1"/>
          <w:sz w:val="24"/>
          <w:szCs w:val="24"/>
        </w:rPr>
        <w:t xml:space="preserve">Cooking Supplies: </w:t>
      </w:r>
      <w:r w:rsidR="00B2455B" w:rsidRPr="00B2455B">
        <w:rPr>
          <w:color w:val="000000" w:themeColor="text1"/>
          <w:sz w:val="24"/>
          <w:szCs w:val="24"/>
        </w:rPr>
        <w:t xml:space="preserve">Be sure to bring your own </w:t>
      </w:r>
      <w:proofErr w:type="gramStart"/>
      <w:r w:rsidR="00B2455B" w:rsidRPr="00B2455B">
        <w:rPr>
          <w:color w:val="000000" w:themeColor="text1"/>
          <w:sz w:val="24"/>
          <w:szCs w:val="24"/>
        </w:rPr>
        <w:t>supplies, or</w:t>
      </w:r>
      <w:proofErr w:type="gramEnd"/>
      <w:r w:rsidR="00B2455B" w:rsidRPr="00B2455B">
        <w:rPr>
          <w:color w:val="000000" w:themeColor="text1"/>
          <w:sz w:val="24"/>
          <w:szCs w:val="24"/>
        </w:rPr>
        <w:t xml:space="preserve"> confirm that you can use supplies that will be available at your venue for the event.</w:t>
      </w:r>
      <w:r w:rsidR="006A251E">
        <w:rPr>
          <w:color w:val="FF0000"/>
          <w:sz w:val="24"/>
          <w:szCs w:val="24"/>
        </w:rPr>
        <w:t xml:space="preserve"> </w:t>
      </w:r>
    </w:p>
    <w:p w14:paraId="3DC56028" w14:textId="02A3B43B" w:rsidR="008957E2" w:rsidRPr="00925147" w:rsidRDefault="008957E2" w:rsidP="00925147">
      <w:pPr>
        <w:pStyle w:val="NormalWeb"/>
        <w:shd w:val="clear" w:color="auto" w:fill="FFFFFF"/>
        <w:spacing w:before="0" w:beforeAutospacing="0" w:after="0" w:afterAutospacing="0"/>
        <w:ind w:left="720"/>
        <w:rPr>
          <w:rFonts w:asciiTheme="minorHAnsi" w:hAnsiTheme="minorHAnsi"/>
          <w:color w:val="000000" w:themeColor="text1"/>
        </w:rPr>
      </w:pPr>
      <w:r w:rsidRPr="00925147">
        <w:rPr>
          <w:rFonts w:asciiTheme="minorHAnsi" w:hAnsiTheme="minorHAnsi"/>
          <w:b/>
          <w:color w:val="000000" w:themeColor="text1"/>
        </w:rPr>
        <w:t>Kitchen</w:t>
      </w:r>
      <w:r w:rsidRPr="00925147">
        <w:rPr>
          <w:rFonts w:asciiTheme="minorHAnsi" w:hAnsiTheme="minorHAnsi"/>
          <w:color w:val="000000" w:themeColor="text1"/>
        </w:rPr>
        <w:br/>
        <w:t>3 Pitchers (for pouring pancake batter) or squeeze bottles</w:t>
      </w:r>
      <w:r w:rsidRPr="00925147">
        <w:rPr>
          <w:rFonts w:asciiTheme="minorHAnsi" w:hAnsiTheme="minorHAnsi"/>
          <w:color w:val="000000" w:themeColor="text1"/>
        </w:rPr>
        <w:br/>
        <w:t>4 Griddle Pans (for pancakes)</w:t>
      </w:r>
      <w:r w:rsidRPr="00925147">
        <w:rPr>
          <w:rFonts w:asciiTheme="minorHAnsi" w:hAnsiTheme="minorHAnsi"/>
          <w:color w:val="000000" w:themeColor="text1"/>
        </w:rPr>
        <w:br/>
        <w:t>3 Serving spoons for (1 for each condiments bowl)</w:t>
      </w:r>
      <w:r w:rsidRPr="00925147">
        <w:rPr>
          <w:rFonts w:asciiTheme="minorHAnsi" w:hAnsiTheme="minorHAnsi"/>
          <w:color w:val="000000" w:themeColor="text1"/>
        </w:rPr>
        <w:br/>
        <w:t>4 Big heating pans (chaffing dishes can be useful if you are serving a large crowd; but if your cooks are fast, it can be easier to simply fill up a large plate with pancakes and cover it to keep the warmth in. This only works if the pancakes only have 10 minutes or under between griddle and being eaten)</w:t>
      </w:r>
      <w:r w:rsidRPr="00925147">
        <w:rPr>
          <w:rFonts w:asciiTheme="minorHAnsi" w:hAnsiTheme="minorHAnsi"/>
          <w:color w:val="000000" w:themeColor="text1"/>
        </w:rPr>
        <w:br/>
        <w:t>4 Spatulas</w:t>
      </w:r>
      <w:r w:rsidRPr="00925147">
        <w:rPr>
          <w:rFonts w:asciiTheme="minorHAnsi" w:hAnsiTheme="minorHAnsi"/>
          <w:color w:val="000000" w:themeColor="text1"/>
        </w:rPr>
        <w:br/>
        <w:t>3 Tongs for cooking sausages</w:t>
      </w:r>
      <w:r w:rsidRPr="00925147">
        <w:rPr>
          <w:rFonts w:asciiTheme="minorHAnsi" w:hAnsiTheme="minorHAnsi"/>
          <w:color w:val="000000" w:themeColor="text1"/>
        </w:rPr>
        <w:br/>
        <w:t>3 Griddles for cooking sausages (can also use baking sheets and an oven)</w:t>
      </w:r>
    </w:p>
    <w:p w14:paraId="5806C15C" w14:textId="1D4BE489" w:rsidR="008957E2" w:rsidRPr="00925147" w:rsidRDefault="008957E2" w:rsidP="008957E2">
      <w:pPr>
        <w:shd w:val="clear" w:color="auto" w:fill="FFFFFF"/>
        <w:spacing w:after="384"/>
        <w:ind w:left="720"/>
        <w:rPr>
          <w:rFonts w:eastAsia="Times New Roman" w:cs="Times New Roman"/>
          <w:color w:val="000000" w:themeColor="text1"/>
          <w:sz w:val="24"/>
          <w:szCs w:val="24"/>
        </w:rPr>
      </w:pPr>
      <w:r w:rsidRPr="00925147">
        <w:rPr>
          <w:b/>
          <w:color w:val="000000" w:themeColor="text1"/>
          <w:sz w:val="24"/>
          <w:szCs w:val="24"/>
        </w:rPr>
        <w:t>Serving</w:t>
      </w:r>
      <w:r w:rsidRPr="00925147">
        <w:rPr>
          <w:b/>
          <w:color w:val="000000" w:themeColor="text1"/>
          <w:sz w:val="24"/>
          <w:szCs w:val="24"/>
        </w:rPr>
        <w:br/>
      </w:r>
      <w:r w:rsidRPr="00925147">
        <w:rPr>
          <w:rFonts w:eastAsia="Times New Roman" w:cs="Times New Roman"/>
          <w:color w:val="000000" w:themeColor="text1"/>
          <w:sz w:val="24"/>
          <w:szCs w:val="24"/>
        </w:rPr>
        <w:t>2 serving dishes (1 for pancakes, 1 for sausages)</w:t>
      </w:r>
      <w:r w:rsidRPr="00925147">
        <w:rPr>
          <w:rFonts w:eastAsia="Times New Roman" w:cs="Times New Roman"/>
          <w:color w:val="000000" w:themeColor="text1"/>
          <w:sz w:val="24"/>
          <w:szCs w:val="24"/>
        </w:rPr>
        <w:br/>
        <w:t>3 condiment bowls (1 for chocolate chips, 1 for powdered sugar, 1 strawberries)</w:t>
      </w:r>
      <w:r w:rsidRPr="00925147">
        <w:rPr>
          <w:rFonts w:eastAsia="Times New Roman" w:cs="Times New Roman"/>
          <w:color w:val="000000" w:themeColor="text1"/>
          <w:sz w:val="24"/>
          <w:szCs w:val="24"/>
        </w:rPr>
        <w:br/>
        <w:t>2 serving forks (1 for pancakes, 1 for sausages)</w:t>
      </w:r>
      <w:r w:rsidRPr="00925147">
        <w:rPr>
          <w:rFonts w:eastAsia="Times New Roman" w:cs="Times New Roman"/>
          <w:color w:val="000000" w:themeColor="text1"/>
          <w:sz w:val="24"/>
          <w:szCs w:val="24"/>
        </w:rPr>
        <w:br/>
        <w:t>1 medium bowl (for apple sauce)</w:t>
      </w:r>
      <w:r w:rsidRPr="00925147">
        <w:rPr>
          <w:rFonts w:eastAsia="Times New Roman" w:cs="Times New Roman"/>
          <w:color w:val="000000" w:themeColor="text1"/>
          <w:sz w:val="24"/>
          <w:szCs w:val="24"/>
        </w:rPr>
        <w:br/>
        <w:t xml:space="preserve">1 serving spoon (for </w:t>
      </w:r>
      <w:r w:rsidR="00DA5E12">
        <w:rPr>
          <w:rFonts w:eastAsia="Times New Roman" w:cs="Times New Roman"/>
          <w:color w:val="000000" w:themeColor="text1"/>
          <w:sz w:val="24"/>
          <w:szCs w:val="24"/>
        </w:rPr>
        <w:t>a</w:t>
      </w:r>
      <w:r w:rsidRPr="00925147">
        <w:rPr>
          <w:rFonts w:eastAsia="Times New Roman" w:cs="Times New Roman"/>
          <w:color w:val="000000" w:themeColor="text1"/>
          <w:sz w:val="24"/>
          <w:szCs w:val="24"/>
        </w:rPr>
        <w:t xml:space="preserve">pple </w:t>
      </w:r>
      <w:r w:rsidR="00DA5E12">
        <w:rPr>
          <w:rFonts w:eastAsia="Times New Roman" w:cs="Times New Roman"/>
          <w:color w:val="000000" w:themeColor="text1"/>
          <w:sz w:val="24"/>
          <w:szCs w:val="24"/>
        </w:rPr>
        <w:t>sa</w:t>
      </w:r>
      <w:r w:rsidRPr="00925147">
        <w:rPr>
          <w:rFonts w:eastAsia="Times New Roman" w:cs="Times New Roman"/>
          <w:color w:val="000000" w:themeColor="text1"/>
          <w:sz w:val="24"/>
          <w:szCs w:val="24"/>
        </w:rPr>
        <w:t>uce)</w:t>
      </w:r>
      <w:r w:rsidRPr="00925147">
        <w:rPr>
          <w:rFonts w:eastAsia="Times New Roman" w:cs="Times New Roman"/>
          <w:color w:val="000000" w:themeColor="text1"/>
          <w:sz w:val="24"/>
          <w:szCs w:val="24"/>
        </w:rPr>
        <w:br/>
        <w:t>Plates</w:t>
      </w:r>
      <w:r w:rsidRPr="00925147">
        <w:rPr>
          <w:rFonts w:eastAsia="Times New Roman" w:cs="Times New Roman"/>
          <w:color w:val="000000" w:themeColor="text1"/>
          <w:sz w:val="24"/>
          <w:szCs w:val="24"/>
        </w:rPr>
        <w:br/>
        <w:t>Forks/Knives/Spoons</w:t>
      </w:r>
      <w:r w:rsidRPr="00925147">
        <w:rPr>
          <w:rFonts w:eastAsia="Times New Roman" w:cs="Times New Roman"/>
          <w:color w:val="000000" w:themeColor="text1"/>
          <w:sz w:val="24"/>
          <w:szCs w:val="24"/>
        </w:rPr>
        <w:br/>
        <w:t>Cups</w:t>
      </w:r>
      <w:r w:rsidR="00925147" w:rsidRPr="00925147">
        <w:rPr>
          <w:rFonts w:eastAsia="Times New Roman" w:cs="Times New Roman"/>
          <w:color w:val="000000" w:themeColor="text1"/>
          <w:sz w:val="24"/>
          <w:szCs w:val="24"/>
        </w:rPr>
        <w:br/>
        <w:t>Gloves, hair nets</w:t>
      </w:r>
    </w:p>
    <w:p w14:paraId="20F644D0" w14:textId="77777777" w:rsidR="00B177A4" w:rsidRPr="00B177A4" w:rsidRDefault="008957E2" w:rsidP="00B177A4">
      <w:pPr>
        <w:pStyle w:val="NoSpacing"/>
        <w:rPr>
          <w:sz w:val="24"/>
          <w:szCs w:val="24"/>
        </w:rPr>
      </w:pPr>
      <w:r w:rsidRPr="00B177A4">
        <w:rPr>
          <w:b/>
          <w:sz w:val="24"/>
          <w:szCs w:val="24"/>
        </w:rPr>
        <w:t>Decorations</w:t>
      </w:r>
      <w:r w:rsidR="007B1C17" w:rsidRPr="00B177A4">
        <w:rPr>
          <w:b/>
          <w:sz w:val="24"/>
          <w:szCs w:val="24"/>
        </w:rPr>
        <w:t>:</w:t>
      </w:r>
      <w:r w:rsidR="007B1C17" w:rsidRPr="00B177A4">
        <w:rPr>
          <w:b/>
          <w:sz w:val="24"/>
          <w:szCs w:val="24"/>
        </w:rPr>
        <w:br/>
      </w:r>
      <w:r w:rsidRPr="00B177A4">
        <w:rPr>
          <w:sz w:val="24"/>
          <w:szCs w:val="24"/>
        </w:rPr>
        <w:t>Brightly colored plastic table-clothes</w:t>
      </w:r>
      <w:r w:rsidR="007B1C17" w:rsidRPr="00B177A4">
        <w:rPr>
          <w:sz w:val="24"/>
          <w:szCs w:val="24"/>
        </w:rPr>
        <w:br/>
      </w:r>
      <w:r w:rsidRPr="00B177A4">
        <w:rPr>
          <w:sz w:val="24"/>
          <w:szCs w:val="24"/>
        </w:rPr>
        <w:t>Confetti to decorate the tables</w:t>
      </w:r>
      <w:r w:rsidR="007B1C17" w:rsidRPr="00B177A4">
        <w:rPr>
          <w:sz w:val="24"/>
          <w:szCs w:val="24"/>
        </w:rPr>
        <w:br/>
      </w:r>
      <w:r w:rsidRPr="00B177A4">
        <w:rPr>
          <w:sz w:val="24"/>
          <w:szCs w:val="24"/>
        </w:rPr>
        <w:t>Streamers for the walls (remember to bring painter’s tape)</w:t>
      </w:r>
      <w:r w:rsidR="007B1C17" w:rsidRPr="00B177A4">
        <w:rPr>
          <w:sz w:val="24"/>
          <w:szCs w:val="24"/>
        </w:rPr>
        <w:br/>
      </w:r>
      <w:r w:rsidRPr="00B177A4">
        <w:rPr>
          <w:sz w:val="24"/>
          <w:szCs w:val="24"/>
        </w:rPr>
        <w:t>Big, silly-looking flowers (plastic you can reuse next year or real)</w:t>
      </w:r>
      <w:r w:rsidR="007B1C17" w:rsidRPr="00B177A4">
        <w:rPr>
          <w:sz w:val="24"/>
          <w:szCs w:val="24"/>
        </w:rPr>
        <w:br/>
        <w:t>Old Scout patches or books on tables</w:t>
      </w:r>
      <w:r w:rsidR="007B1C17" w:rsidRPr="00B177A4">
        <w:rPr>
          <w:sz w:val="24"/>
          <w:szCs w:val="24"/>
        </w:rPr>
        <w:br/>
        <w:t xml:space="preserve">Display board of Scouting activities </w:t>
      </w:r>
    </w:p>
    <w:p w14:paraId="2365E081" w14:textId="27DE9491" w:rsidR="009D03DC" w:rsidRPr="00B177A4" w:rsidRDefault="009D03DC" w:rsidP="00B177A4">
      <w:pPr>
        <w:pStyle w:val="NoSpacing"/>
        <w:rPr>
          <w:sz w:val="24"/>
          <w:szCs w:val="24"/>
        </w:rPr>
      </w:pPr>
      <w:r w:rsidRPr="00B177A4">
        <w:rPr>
          <w:sz w:val="24"/>
          <w:szCs w:val="24"/>
        </w:rPr>
        <w:t>Scout’s Own promotional materials &amp; products</w:t>
      </w:r>
    </w:p>
    <w:p w14:paraId="041C1559" w14:textId="77777777" w:rsidR="002D1B5B" w:rsidRPr="00925147" w:rsidRDefault="00925147" w:rsidP="008957E2">
      <w:pPr>
        <w:rPr>
          <w:b/>
          <w:color w:val="000000" w:themeColor="text1"/>
          <w:sz w:val="24"/>
          <w:szCs w:val="24"/>
        </w:rPr>
      </w:pPr>
      <w:r>
        <w:rPr>
          <w:b/>
          <w:color w:val="000000" w:themeColor="text1"/>
          <w:sz w:val="24"/>
          <w:szCs w:val="24"/>
        </w:rPr>
        <w:br/>
      </w:r>
      <w:r w:rsidR="002D1B5B" w:rsidRPr="00925147">
        <w:rPr>
          <w:b/>
          <w:color w:val="000000" w:themeColor="text1"/>
          <w:sz w:val="24"/>
          <w:szCs w:val="24"/>
        </w:rPr>
        <w:t>Quick Tips:</w:t>
      </w:r>
    </w:p>
    <w:p w14:paraId="446BA5CA" w14:textId="77777777" w:rsidR="002D1B5B" w:rsidRPr="00925147" w:rsidRDefault="002D1B5B" w:rsidP="002D1B5B">
      <w:pPr>
        <w:pStyle w:val="ListParagraph"/>
        <w:numPr>
          <w:ilvl w:val="0"/>
          <w:numId w:val="2"/>
        </w:numPr>
        <w:rPr>
          <w:color w:val="000000" w:themeColor="text1"/>
          <w:sz w:val="24"/>
          <w:szCs w:val="24"/>
        </w:rPr>
      </w:pPr>
      <w:r w:rsidRPr="00925147">
        <w:rPr>
          <w:sz w:val="24"/>
          <w:szCs w:val="24"/>
        </w:rPr>
        <w:t>Post flyers in supermarkets, delis, community centers, schools</w:t>
      </w:r>
      <w:r w:rsidR="00925147" w:rsidRPr="00925147">
        <w:rPr>
          <w:sz w:val="24"/>
          <w:szCs w:val="24"/>
        </w:rPr>
        <w:t>, churches</w:t>
      </w:r>
      <w:r w:rsidRPr="00925147">
        <w:rPr>
          <w:sz w:val="24"/>
          <w:szCs w:val="24"/>
        </w:rPr>
        <w:t xml:space="preserve"> and food-oriented locations.</w:t>
      </w:r>
    </w:p>
    <w:p w14:paraId="70C40189" w14:textId="77777777" w:rsidR="002D1B5B" w:rsidRPr="00925147" w:rsidRDefault="00925147" w:rsidP="008957E2">
      <w:pPr>
        <w:pStyle w:val="ListParagraph"/>
        <w:numPr>
          <w:ilvl w:val="0"/>
          <w:numId w:val="2"/>
        </w:numPr>
        <w:rPr>
          <w:color w:val="000000" w:themeColor="text1"/>
          <w:sz w:val="24"/>
          <w:szCs w:val="24"/>
        </w:rPr>
      </w:pPr>
      <w:r w:rsidRPr="00925147">
        <w:rPr>
          <w:sz w:val="24"/>
          <w:szCs w:val="24"/>
        </w:rPr>
        <w:t xml:space="preserve">Charge different amounts for tickets purchased in advance or at the door and offer adult, child &amp; family rates. </w:t>
      </w:r>
    </w:p>
    <w:p w14:paraId="2A7BC5BA" w14:textId="77777777" w:rsidR="00925147" w:rsidRPr="00925147" w:rsidRDefault="00925147" w:rsidP="008957E2">
      <w:pPr>
        <w:pStyle w:val="ListParagraph"/>
        <w:numPr>
          <w:ilvl w:val="0"/>
          <w:numId w:val="2"/>
        </w:numPr>
        <w:rPr>
          <w:color w:val="000000" w:themeColor="text1"/>
          <w:sz w:val="24"/>
          <w:szCs w:val="24"/>
        </w:rPr>
      </w:pPr>
      <w:r w:rsidRPr="00925147">
        <w:rPr>
          <w:sz w:val="24"/>
          <w:szCs w:val="24"/>
        </w:rPr>
        <w:t>Contact your local health inspector to determine local regulations, like using food handling gloves; ask if they have to inspect the place before you can serve your meal.</w:t>
      </w:r>
    </w:p>
    <w:p w14:paraId="695D4C35" w14:textId="77777777" w:rsidR="00925147" w:rsidRPr="00925147" w:rsidRDefault="00925147" w:rsidP="008957E2">
      <w:pPr>
        <w:pStyle w:val="ListParagraph"/>
        <w:numPr>
          <w:ilvl w:val="0"/>
          <w:numId w:val="2"/>
        </w:numPr>
        <w:rPr>
          <w:color w:val="000000" w:themeColor="text1"/>
          <w:sz w:val="24"/>
          <w:szCs w:val="24"/>
        </w:rPr>
      </w:pPr>
      <w:r w:rsidRPr="00925147">
        <w:rPr>
          <w:sz w:val="24"/>
          <w:szCs w:val="24"/>
        </w:rPr>
        <w:t>Supply the local schools with flyers to be sent home in the student’s backpacks. If your breakfast is on weekend, ask local churches to announce your pancake supper at the end of their service to encourage spontaneous walk-in sales.</w:t>
      </w:r>
    </w:p>
    <w:p w14:paraId="3B416CB7" w14:textId="77777777" w:rsidR="00925147" w:rsidRPr="00925147" w:rsidRDefault="00925147" w:rsidP="008957E2">
      <w:pPr>
        <w:pStyle w:val="ListParagraph"/>
        <w:numPr>
          <w:ilvl w:val="0"/>
          <w:numId w:val="2"/>
        </w:numPr>
        <w:rPr>
          <w:color w:val="000000" w:themeColor="text1"/>
          <w:sz w:val="24"/>
          <w:szCs w:val="24"/>
        </w:rPr>
      </w:pPr>
      <w:r w:rsidRPr="00925147">
        <w:rPr>
          <w:sz w:val="24"/>
          <w:szCs w:val="24"/>
        </w:rPr>
        <w:t xml:space="preserve">Start big coffee pots early, they take longer than you think to heat up. </w:t>
      </w:r>
    </w:p>
    <w:p w14:paraId="57F46BB1" w14:textId="77777777" w:rsidR="00925147" w:rsidRPr="00925147" w:rsidRDefault="00925147" w:rsidP="008957E2">
      <w:pPr>
        <w:pStyle w:val="ListParagraph"/>
        <w:numPr>
          <w:ilvl w:val="0"/>
          <w:numId w:val="2"/>
        </w:numPr>
        <w:rPr>
          <w:color w:val="000000" w:themeColor="text1"/>
          <w:sz w:val="24"/>
          <w:szCs w:val="24"/>
        </w:rPr>
      </w:pPr>
      <w:r w:rsidRPr="00925147">
        <w:rPr>
          <w:sz w:val="24"/>
          <w:szCs w:val="24"/>
        </w:rPr>
        <w:t>Keep pancakes warm in crockpots; cook meat first and store it in the oven to keep warm (at the correct temperature to meet health regulations).</w:t>
      </w:r>
    </w:p>
    <w:p w14:paraId="56D43C84" w14:textId="77777777" w:rsidR="00925147" w:rsidRPr="00925147" w:rsidRDefault="00925147" w:rsidP="008957E2">
      <w:pPr>
        <w:pStyle w:val="ListParagraph"/>
        <w:numPr>
          <w:ilvl w:val="0"/>
          <w:numId w:val="2"/>
        </w:numPr>
        <w:rPr>
          <w:color w:val="000000" w:themeColor="text1"/>
          <w:sz w:val="24"/>
          <w:szCs w:val="24"/>
        </w:rPr>
      </w:pPr>
      <w:r w:rsidRPr="00925147">
        <w:rPr>
          <w:sz w:val="24"/>
          <w:szCs w:val="24"/>
        </w:rPr>
        <w:t xml:space="preserve">Have plenty of Scout’s Own Products on hand to sell. Utilize Scouts to walk around the tables and ask for support with a purchase. </w:t>
      </w:r>
    </w:p>
    <w:sectPr w:rsidR="00925147" w:rsidRPr="00925147" w:rsidSect="007B1C17">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CE11" w14:textId="77777777" w:rsidR="00265CD5" w:rsidRDefault="00265CD5" w:rsidP="007B1C17">
      <w:pPr>
        <w:spacing w:after="0" w:line="240" w:lineRule="auto"/>
      </w:pPr>
      <w:r>
        <w:separator/>
      </w:r>
    </w:p>
  </w:endnote>
  <w:endnote w:type="continuationSeparator" w:id="0">
    <w:p w14:paraId="596FF8E1" w14:textId="77777777" w:rsidR="00265CD5" w:rsidRDefault="00265CD5" w:rsidP="007B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A0F1" w14:textId="77777777" w:rsidR="00265CD5" w:rsidRDefault="00265CD5" w:rsidP="007B1C17">
      <w:pPr>
        <w:spacing w:after="0" w:line="240" w:lineRule="auto"/>
      </w:pPr>
      <w:r>
        <w:separator/>
      </w:r>
    </w:p>
  </w:footnote>
  <w:footnote w:type="continuationSeparator" w:id="0">
    <w:p w14:paraId="47126934" w14:textId="77777777" w:rsidR="00265CD5" w:rsidRDefault="00265CD5" w:rsidP="007B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D786" w14:textId="77777777" w:rsidR="003D0DB4" w:rsidRPr="007B1C17" w:rsidRDefault="003D0DB4" w:rsidP="007B1C17">
    <w:pPr>
      <w:jc w:val="center"/>
      <w:rPr>
        <w:b/>
        <w:sz w:val="24"/>
      </w:rPr>
    </w:pPr>
    <w:r>
      <w:rPr>
        <w:b/>
        <w:sz w:val="24"/>
      </w:rPr>
      <w:br/>
    </w:r>
    <w:r w:rsidRPr="00925147">
      <w:rPr>
        <w:b/>
        <w:sz w:val="28"/>
      </w:rPr>
      <w:t>Scout’s Own Pancake Breakfast Toolkit</w:t>
    </w:r>
    <w:r>
      <w:rPr>
        <w:b/>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3DB"/>
    <w:multiLevelType w:val="hybridMultilevel"/>
    <w:tmpl w:val="2E3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17AC0"/>
    <w:multiLevelType w:val="multilevel"/>
    <w:tmpl w:val="B0D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9F"/>
    <w:rsid w:val="00021B30"/>
    <w:rsid w:val="00065A2D"/>
    <w:rsid w:val="00132B51"/>
    <w:rsid w:val="001A2B4D"/>
    <w:rsid w:val="0022238B"/>
    <w:rsid w:val="00253728"/>
    <w:rsid w:val="00265CD5"/>
    <w:rsid w:val="00284205"/>
    <w:rsid w:val="002D1B5B"/>
    <w:rsid w:val="002D282C"/>
    <w:rsid w:val="003474E1"/>
    <w:rsid w:val="003D0DB4"/>
    <w:rsid w:val="003F43E3"/>
    <w:rsid w:val="004F366B"/>
    <w:rsid w:val="005836D2"/>
    <w:rsid w:val="00636E24"/>
    <w:rsid w:val="006A251E"/>
    <w:rsid w:val="006B766C"/>
    <w:rsid w:val="006D4479"/>
    <w:rsid w:val="007B1C17"/>
    <w:rsid w:val="007E1312"/>
    <w:rsid w:val="007F549F"/>
    <w:rsid w:val="008957E2"/>
    <w:rsid w:val="008D1E45"/>
    <w:rsid w:val="00925147"/>
    <w:rsid w:val="00945681"/>
    <w:rsid w:val="009D03DC"/>
    <w:rsid w:val="009D5BFB"/>
    <w:rsid w:val="00A12D04"/>
    <w:rsid w:val="00A1573A"/>
    <w:rsid w:val="00A65E13"/>
    <w:rsid w:val="00B170C9"/>
    <w:rsid w:val="00B177A4"/>
    <w:rsid w:val="00B2455B"/>
    <w:rsid w:val="00B2593B"/>
    <w:rsid w:val="00BB3359"/>
    <w:rsid w:val="00C23DD7"/>
    <w:rsid w:val="00C2645A"/>
    <w:rsid w:val="00CA5061"/>
    <w:rsid w:val="00CD388D"/>
    <w:rsid w:val="00D80B78"/>
    <w:rsid w:val="00DA5E12"/>
    <w:rsid w:val="00DA6705"/>
    <w:rsid w:val="00DC4A4E"/>
    <w:rsid w:val="00DE75AC"/>
    <w:rsid w:val="00E310BA"/>
    <w:rsid w:val="00E43721"/>
    <w:rsid w:val="00F35B77"/>
    <w:rsid w:val="00F45752"/>
    <w:rsid w:val="00F77490"/>
    <w:rsid w:val="00FC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1250"/>
  <w15:chartTrackingRefBased/>
  <w15:docId w15:val="{9128EE6C-4787-4A74-A308-8F69C77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9F"/>
    <w:rPr>
      <w:rFonts w:ascii="Segoe UI" w:hAnsi="Segoe UI" w:cs="Segoe UI"/>
      <w:sz w:val="18"/>
      <w:szCs w:val="18"/>
    </w:rPr>
  </w:style>
  <w:style w:type="paragraph" w:styleId="NormalWeb">
    <w:name w:val="Normal (Web)"/>
    <w:basedOn w:val="Normal"/>
    <w:uiPriority w:val="99"/>
    <w:unhideWhenUsed/>
    <w:rsid w:val="0089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17"/>
  </w:style>
  <w:style w:type="paragraph" w:styleId="Footer">
    <w:name w:val="footer"/>
    <w:basedOn w:val="Normal"/>
    <w:link w:val="FooterChar"/>
    <w:uiPriority w:val="99"/>
    <w:unhideWhenUsed/>
    <w:rsid w:val="007B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17"/>
  </w:style>
  <w:style w:type="character" w:styleId="Hyperlink">
    <w:name w:val="Hyperlink"/>
    <w:basedOn w:val="DefaultParagraphFont"/>
    <w:uiPriority w:val="99"/>
    <w:unhideWhenUsed/>
    <w:rsid w:val="002D1B5B"/>
    <w:rPr>
      <w:color w:val="0563C1" w:themeColor="hyperlink"/>
      <w:u w:val="single"/>
    </w:rPr>
  </w:style>
  <w:style w:type="character" w:styleId="UnresolvedMention">
    <w:name w:val="Unresolved Mention"/>
    <w:basedOn w:val="DefaultParagraphFont"/>
    <w:uiPriority w:val="99"/>
    <w:semiHidden/>
    <w:unhideWhenUsed/>
    <w:rsid w:val="002D1B5B"/>
    <w:rPr>
      <w:color w:val="605E5C"/>
      <w:shd w:val="clear" w:color="auto" w:fill="E1DFDD"/>
    </w:rPr>
  </w:style>
  <w:style w:type="paragraph" w:styleId="ListParagraph">
    <w:name w:val="List Paragraph"/>
    <w:basedOn w:val="Normal"/>
    <w:uiPriority w:val="34"/>
    <w:qFormat/>
    <w:rsid w:val="002D1B5B"/>
    <w:pPr>
      <w:ind w:left="720"/>
      <w:contextualSpacing/>
    </w:pPr>
  </w:style>
  <w:style w:type="paragraph" w:styleId="NoSpacing">
    <w:name w:val="No Spacing"/>
    <w:uiPriority w:val="1"/>
    <w:qFormat/>
    <w:rsid w:val="00B177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529">
      <w:bodyDiv w:val="1"/>
      <w:marLeft w:val="0"/>
      <w:marRight w:val="0"/>
      <w:marTop w:val="0"/>
      <w:marBottom w:val="0"/>
      <w:divBdr>
        <w:top w:val="none" w:sz="0" w:space="0" w:color="auto"/>
        <w:left w:val="none" w:sz="0" w:space="0" w:color="auto"/>
        <w:bottom w:val="none" w:sz="0" w:space="0" w:color="auto"/>
        <w:right w:val="none" w:sz="0" w:space="0" w:color="auto"/>
      </w:divBdr>
    </w:div>
    <w:div w:id="171838432">
      <w:bodyDiv w:val="1"/>
      <w:marLeft w:val="0"/>
      <w:marRight w:val="0"/>
      <w:marTop w:val="0"/>
      <w:marBottom w:val="0"/>
      <w:divBdr>
        <w:top w:val="none" w:sz="0" w:space="0" w:color="auto"/>
        <w:left w:val="none" w:sz="0" w:space="0" w:color="auto"/>
        <w:bottom w:val="none" w:sz="0" w:space="0" w:color="auto"/>
        <w:right w:val="none" w:sz="0" w:space="0" w:color="auto"/>
      </w:divBdr>
    </w:div>
    <w:div w:id="207911205">
      <w:bodyDiv w:val="1"/>
      <w:marLeft w:val="0"/>
      <w:marRight w:val="0"/>
      <w:marTop w:val="0"/>
      <w:marBottom w:val="0"/>
      <w:divBdr>
        <w:top w:val="none" w:sz="0" w:space="0" w:color="auto"/>
        <w:left w:val="none" w:sz="0" w:space="0" w:color="auto"/>
        <w:bottom w:val="none" w:sz="0" w:space="0" w:color="auto"/>
        <w:right w:val="none" w:sz="0" w:space="0" w:color="auto"/>
      </w:divBdr>
    </w:div>
    <w:div w:id="270747131">
      <w:bodyDiv w:val="1"/>
      <w:marLeft w:val="0"/>
      <w:marRight w:val="0"/>
      <w:marTop w:val="0"/>
      <w:marBottom w:val="0"/>
      <w:divBdr>
        <w:top w:val="none" w:sz="0" w:space="0" w:color="auto"/>
        <w:left w:val="none" w:sz="0" w:space="0" w:color="auto"/>
        <w:bottom w:val="none" w:sz="0" w:space="0" w:color="auto"/>
        <w:right w:val="none" w:sz="0" w:space="0" w:color="auto"/>
      </w:divBdr>
    </w:div>
    <w:div w:id="453207778">
      <w:bodyDiv w:val="1"/>
      <w:marLeft w:val="0"/>
      <w:marRight w:val="0"/>
      <w:marTop w:val="0"/>
      <w:marBottom w:val="0"/>
      <w:divBdr>
        <w:top w:val="none" w:sz="0" w:space="0" w:color="auto"/>
        <w:left w:val="none" w:sz="0" w:space="0" w:color="auto"/>
        <w:bottom w:val="none" w:sz="0" w:space="0" w:color="auto"/>
        <w:right w:val="none" w:sz="0" w:space="0" w:color="auto"/>
      </w:divBdr>
      <w:divsChild>
        <w:div w:id="468019395">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883907323">
      <w:bodyDiv w:val="1"/>
      <w:marLeft w:val="0"/>
      <w:marRight w:val="0"/>
      <w:marTop w:val="0"/>
      <w:marBottom w:val="0"/>
      <w:divBdr>
        <w:top w:val="none" w:sz="0" w:space="0" w:color="auto"/>
        <w:left w:val="none" w:sz="0" w:space="0" w:color="auto"/>
        <w:bottom w:val="none" w:sz="0" w:space="0" w:color="auto"/>
        <w:right w:val="none" w:sz="0" w:space="0" w:color="auto"/>
      </w:divBdr>
    </w:div>
    <w:div w:id="924343229">
      <w:bodyDiv w:val="1"/>
      <w:marLeft w:val="0"/>
      <w:marRight w:val="0"/>
      <w:marTop w:val="0"/>
      <w:marBottom w:val="0"/>
      <w:divBdr>
        <w:top w:val="none" w:sz="0" w:space="0" w:color="auto"/>
        <w:left w:val="none" w:sz="0" w:space="0" w:color="auto"/>
        <w:bottom w:val="none" w:sz="0" w:space="0" w:color="auto"/>
        <w:right w:val="none" w:sz="0" w:space="0" w:color="auto"/>
      </w:divBdr>
    </w:div>
    <w:div w:id="1113355507">
      <w:bodyDiv w:val="1"/>
      <w:marLeft w:val="0"/>
      <w:marRight w:val="0"/>
      <w:marTop w:val="0"/>
      <w:marBottom w:val="0"/>
      <w:divBdr>
        <w:top w:val="none" w:sz="0" w:space="0" w:color="auto"/>
        <w:left w:val="none" w:sz="0" w:space="0" w:color="auto"/>
        <w:bottom w:val="none" w:sz="0" w:space="0" w:color="auto"/>
        <w:right w:val="none" w:sz="0" w:space="0" w:color="auto"/>
      </w:divBdr>
    </w:div>
    <w:div w:id="15532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uts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Fabsits</dc:creator>
  <cp:keywords/>
  <dc:description/>
  <cp:lastModifiedBy>Kallee Kissling</cp:lastModifiedBy>
  <cp:revision>2</cp:revision>
  <cp:lastPrinted>2019-10-01T21:46:00Z</cp:lastPrinted>
  <dcterms:created xsi:type="dcterms:W3CDTF">2020-01-27T19:20:00Z</dcterms:created>
  <dcterms:modified xsi:type="dcterms:W3CDTF">2020-01-27T19:20:00Z</dcterms:modified>
</cp:coreProperties>
</file>